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B6A95" w14:textId="2975E8C8" w:rsidR="002C3CD3" w:rsidRDefault="00FB0B72" w:rsidP="00FB0B72">
      <w:pPr>
        <w:jc w:val="center"/>
        <w:rPr>
          <w:rFonts w:ascii="Jazmin Light" w:hAnsi="Jazmin Light"/>
          <w:b/>
          <w:bCs/>
          <w:sz w:val="28"/>
          <w:szCs w:val="28"/>
        </w:rPr>
      </w:pPr>
      <w:r w:rsidRPr="00FB0B72">
        <w:rPr>
          <w:rFonts w:ascii="Jazmin Light" w:hAnsi="Jazmin Light"/>
          <w:b/>
          <w:bCs/>
          <w:sz w:val="28"/>
          <w:szCs w:val="28"/>
        </w:rPr>
        <w:t>How t</w:t>
      </w:r>
      <w:r w:rsidR="002C3CD3" w:rsidRPr="00FB0B72">
        <w:rPr>
          <w:rFonts w:ascii="Jazmin Light" w:hAnsi="Jazmin Light"/>
          <w:b/>
          <w:bCs/>
          <w:sz w:val="28"/>
          <w:szCs w:val="28"/>
        </w:rPr>
        <w:t xml:space="preserve">o access the </w:t>
      </w:r>
      <w:hyperlink r:id="rId5" w:history="1">
        <w:r w:rsidR="002C3CD3" w:rsidRPr="00FB0B72">
          <w:rPr>
            <w:rStyle w:val="Hyperlink"/>
            <w:rFonts w:ascii="Jazmin Light" w:hAnsi="Jazmin Light"/>
            <w:b/>
            <w:bCs/>
            <w:sz w:val="28"/>
            <w:szCs w:val="28"/>
            <w:u w:val="none"/>
          </w:rPr>
          <w:t>Studio App</w:t>
        </w:r>
      </w:hyperlink>
      <w:r w:rsidR="002C3CD3" w:rsidRPr="00FB0B72">
        <w:rPr>
          <w:rFonts w:ascii="Jazmin Light" w:hAnsi="Jazmin Light"/>
          <w:b/>
          <w:bCs/>
          <w:sz w:val="28"/>
          <w:szCs w:val="28"/>
        </w:rPr>
        <w:t xml:space="preserve"> from the ZO landing page</w:t>
      </w:r>
    </w:p>
    <w:p w14:paraId="178531C4" w14:textId="52E070C9" w:rsidR="00FB0B72" w:rsidRPr="00FB0B72" w:rsidRDefault="00FB0B72" w:rsidP="00FB0B72">
      <w:pPr>
        <w:jc w:val="center"/>
        <w:rPr>
          <w:rFonts w:ascii="Jazmin Light" w:hAnsi="Jazmin Light"/>
          <w:sz w:val="28"/>
          <w:szCs w:val="28"/>
        </w:rPr>
      </w:pPr>
      <w:r w:rsidRPr="00FB0B72">
        <w:rPr>
          <w:rFonts w:ascii="Jazmin Light" w:hAnsi="Jazmin Light"/>
          <w:sz w:val="28"/>
          <w:szCs w:val="28"/>
        </w:rPr>
        <w:t>WEB VERSION</w:t>
      </w:r>
    </w:p>
    <w:p w14:paraId="00920298" w14:textId="77777777" w:rsidR="002C3CD3" w:rsidRPr="00FB0B72" w:rsidRDefault="002C3CD3" w:rsidP="002C3CD3">
      <w:pPr>
        <w:rPr>
          <w:rFonts w:ascii="Gilroy Light" w:hAnsi="Gilroy Light"/>
        </w:rPr>
      </w:pPr>
    </w:p>
    <w:p w14:paraId="747E6247" w14:textId="50DA2494" w:rsidR="002C3CD3" w:rsidRPr="00FB0B72" w:rsidRDefault="002C3CD3" w:rsidP="002C3CD3">
      <w:pPr>
        <w:pStyle w:val="ListParagraph"/>
        <w:numPr>
          <w:ilvl w:val="0"/>
          <w:numId w:val="2"/>
        </w:numPr>
        <w:rPr>
          <w:rFonts w:ascii="Gilroy Light" w:hAnsi="Gilroy Light"/>
        </w:rPr>
      </w:pPr>
      <w:r w:rsidRPr="00FB0B72">
        <w:rPr>
          <w:rFonts w:ascii="Gilroy Light" w:hAnsi="Gilroy Light"/>
        </w:rPr>
        <w:t xml:space="preserve">Click in the top right corner where the green circle icon is. </w:t>
      </w:r>
    </w:p>
    <w:p w14:paraId="1056FD3D" w14:textId="76627C69" w:rsidR="002C3CD3" w:rsidRPr="00FB0B72" w:rsidRDefault="002C3CD3" w:rsidP="009C5FB8">
      <w:pPr>
        <w:ind w:left="360"/>
        <w:jc w:val="center"/>
        <w:rPr>
          <w:rFonts w:ascii="Gilroy Light" w:hAnsi="Gilroy Light"/>
        </w:rPr>
      </w:pPr>
      <w:r w:rsidRPr="00FB0B72">
        <w:rPr>
          <w:rFonts w:ascii="Gilroy Light" w:hAnsi="Gilroy Light"/>
          <w:noProof/>
        </w:rPr>
        <w:drawing>
          <wp:inline distT="0" distB="0" distL="0" distR="0" wp14:anchorId="3B4BC6D9" wp14:editId="65010045">
            <wp:extent cx="4103648" cy="1992198"/>
            <wp:effectExtent l="0" t="0" r="0" b="8255"/>
            <wp:docPr id="6655543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554399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2366" cy="199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817DB" w14:textId="77777777" w:rsidR="002C3CD3" w:rsidRPr="00FB0B72" w:rsidRDefault="002C3CD3" w:rsidP="002C3CD3">
      <w:pPr>
        <w:ind w:left="360"/>
        <w:rPr>
          <w:rFonts w:ascii="Gilroy Light" w:hAnsi="Gilroy Light"/>
        </w:rPr>
      </w:pPr>
    </w:p>
    <w:p w14:paraId="2FD54BD5" w14:textId="5D219361" w:rsidR="002C3CD3" w:rsidRPr="00FB0B72" w:rsidRDefault="002C3CD3" w:rsidP="002C3CD3">
      <w:pPr>
        <w:pStyle w:val="ListParagraph"/>
        <w:numPr>
          <w:ilvl w:val="0"/>
          <w:numId w:val="2"/>
        </w:numPr>
        <w:rPr>
          <w:rFonts w:ascii="Gilroy Light" w:hAnsi="Gilroy Light"/>
        </w:rPr>
      </w:pPr>
      <w:r w:rsidRPr="00FB0B72">
        <w:rPr>
          <w:rFonts w:ascii="Gilroy Light" w:hAnsi="Gilroy Light"/>
        </w:rPr>
        <w:t>Click the Studio App Icon that says “</w:t>
      </w:r>
      <w:r w:rsidR="00CE1F92">
        <w:rPr>
          <w:rFonts w:ascii="Gilroy Light" w:hAnsi="Gilroy Light"/>
        </w:rPr>
        <w:t>Studio – Global</w:t>
      </w:r>
      <w:r w:rsidR="009C5FB8">
        <w:rPr>
          <w:rFonts w:ascii="Gilroy Light" w:hAnsi="Gilroy Light"/>
        </w:rPr>
        <w:t xml:space="preserve"> </w:t>
      </w:r>
      <w:r w:rsidRPr="00FB0B72">
        <w:rPr>
          <w:rFonts w:ascii="Gilroy Light" w:hAnsi="Gilroy Light"/>
        </w:rPr>
        <w:t xml:space="preserve">Studio at 1230 </w:t>
      </w:r>
      <w:proofErr w:type="spellStart"/>
      <w:r w:rsidRPr="00FB0B72">
        <w:rPr>
          <w:rFonts w:ascii="Gilroy Light" w:hAnsi="Gilroy Light"/>
        </w:rPr>
        <w:t>AoA</w:t>
      </w:r>
      <w:proofErr w:type="spellEnd"/>
      <w:r w:rsidRPr="00FB0B72">
        <w:rPr>
          <w:rFonts w:ascii="Gilroy Light" w:hAnsi="Gilroy Light"/>
        </w:rPr>
        <w:t>”</w:t>
      </w:r>
    </w:p>
    <w:p w14:paraId="2B163DE3" w14:textId="21145C02" w:rsidR="002C3CD3" w:rsidRPr="00FB0B72" w:rsidRDefault="002C3CD3" w:rsidP="009C5FB8">
      <w:pPr>
        <w:pStyle w:val="ListParagraph"/>
        <w:jc w:val="center"/>
        <w:rPr>
          <w:rFonts w:ascii="Gilroy Light" w:hAnsi="Gilroy Light"/>
        </w:rPr>
      </w:pPr>
      <w:r w:rsidRPr="00FB0B72">
        <w:rPr>
          <w:rFonts w:ascii="Gilroy Light" w:hAnsi="Gilroy Light"/>
          <w:noProof/>
        </w:rPr>
        <w:drawing>
          <wp:inline distT="0" distB="0" distL="0" distR="0" wp14:anchorId="251A6EFA" wp14:editId="3BC9D7C8">
            <wp:extent cx="3865756" cy="1828800"/>
            <wp:effectExtent l="0" t="0" r="1905" b="0"/>
            <wp:docPr id="17651776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177692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8476" cy="183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A64C" w14:textId="77777777" w:rsidR="002C3CD3" w:rsidRPr="00FB0B72" w:rsidRDefault="002C3CD3" w:rsidP="002C3CD3">
      <w:pPr>
        <w:pStyle w:val="ListParagraph"/>
        <w:rPr>
          <w:rFonts w:ascii="Gilroy Light" w:hAnsi="Gilroy Light"/>
        </w:rPr>
      </w:pPr>
    </w:p>
    <w:p w14:paraId="1DD055E6" w14:textId="5175019F" w:rsidR="002C3CD3" w:rsidRPr="00FB0B72" w:rsidRDefault="002C3CD3" w:rsidP="002C3CD3">
      <w:pPr>
        <w:pStyle w:val="ListParagraph"/>
        <w:numPr>
          <w:ilvl w:val="0"/>
          <w:numId w:val="2"/>
        </w:numPr>
        <w:rPr>
          <w:rFonts w:ascii="Gilroy Light" w:hAnsi="Gilroy Light"/>
        </w:rPr>
      </w:pPr>
      <w:r w:rsidRPr="00FB0B72">
        <w:rPr>
          <w:rFonts w:ascii="Gilroy Light" w:hAnsi="Gilroy Light"/>
        </w:rPr>
        <w:t>Find your Guest Registration or Room Booking tiles as well as our weekly events!</w:t>
      </w:r>
    </w:p>
    <w:p w14:paraId="41D75893" w14:textId="77777777" w:rsidR="00683364" w:rsidRDefault="002C3CD3" w:rsidP="009C5FB8">
      <w:pPr>
        <w:jc w:val="center"/>
        <w:rPr>
          <w:rFonts w:ascii="Gilroy Light" w:hAnsi="Gilroy Light"/>
        </w:rPr>
      </w:pPr>
      <w:r w:rsidRPr="00FB0B72">
        <w:rPr>
          <w:rFonts w:ascii="Gilroy Light" w:hAnsi="Gilroy Light"/>
          <w:noProof/>
        </w:rPr>
        <w:drawing>
          <wp:inline distT="0" distB="0" distL="0" distR="0" wp14:anchorId="05D496FD" wp14:editId="52129604">
            <wp:extent cx="4014439" cy="1913292"/>
            <wp:effectExtent l="0" t="0" r="5715" b="0"/>
            <wp:docPr id="12901422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142245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0068" cy="192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8C48" w14:textId="4F88C669" w:rsidR="00683364" w:rsidRDefault="00683364" w:rsidP="00683364">
      <w:pPr>
        <w:jc w:val="center"/>
        <w:rPr>
          <w:rFonts w:ascii="Jazmin Light" w:hAnsi="Jazmin Light"/>
          <w:sz w:val="28"/>
          <w:szCs w:val="28"/>
        </w:rPr>
      </w:pPr>
      <w:r>
        <w:rPr>
          <w:rFonts w:ascii="Jazmin Light" w:hAnsi="Jazmin Light"/>
          <w:sz w:val="28"/>
          <w:szCs w:val="28"/>
        </w:rPr>
        <w:lastRenderedPageBreak/>
        <w:t>MO</w:t>
      </w:r>
      <w:r w:rsidRPr="00683364">
        <w:rPr>
          <w:rFonts w:ascii="Jazmin Light" w:hAnsi="Jazmin Light"/>
          <w:sz w:val="28"/>
          <w:szCs w:val="28"/>
        </w:rPr>
        <w:t>BILE VERSION</w:t>
      </w:r>
    </w:p>
    <w:p w14:paraId="59A02814" w14:textId="41DC9817" w:rsidR="00683364" w:rsidRPr="009C5FB8" w:rsidRDefault="0036774F" w:rsidP="00683364">
      <w:pPr>
        <w:pStyle w:val="ListParagraph"/>
        <w:numPr>
          <w:ilvl w:val="0"/>
          <w:numId w:val="3"/>
        </w:numPr>
        <w:rPr>
          <w:rFonts w:ascii="Gilroy Light" w:hAnsi="Gilroy Light"/>
        </w:rPr>
      </w:pPr>
      <w:r w:rsidRPr="009C5FB8">
        <w:rPr>
          <w:rFonts w:ascii="Gilroy Light" w:hAnsi="Gilroy Light"/>
        </w:rPr>
        <w:t>From the ZO Amenities landing page - c</w:t>
      </w:r>
      <w:r w:rsidR="00683364" w:rsidRPr="009C5FB8">
        <w:rPr>
          <w:rFonts w:ascii="Gilroy Light" w:hAnsi="Gilroy Light"/>
        </w:rPr>
        <w:t>lick the Account Icon on the bottom right corner</w:t>
      </w:r>
      <w:r w:rsidRPr="009C5FB8">
        <w:rPr>
          <w:rFonts w:ascii="Gilroy Light" w:hAnsi="Gilroy Light"/>
        </w:rPr>
        <w:t>.</w:t>
      </w:r>
    </w:p>
    <w:p w14:paraId="5496B0A3" w14:textId="3BF7907D" w:rsidR="0036774F" w:rsidRPr="009C5FB8" w:rsidRDefault="00F468EB" w:rsidP="00683364">
      <w:pPr>
        <w:pStyle w:val="ListParagraph"/>
        <w:numPr>
          <w:ilvl w:val="0"/>
          <w:numId w:val="3"/>
        </w:numPr>
        <w:rPr>
          <w:rFonts w:ascii="Gilroy Light" w:hAnsi="Gilroy Light"/>
        </w:rPr>
      </w:pPr>
      <w:r w:rsidRPr="009C5FB8">
        <w:rPr>
          <w:rFonts w:ascii="Gilroy Light" w:hAnsi="Gilroy Light"/>
        </w:rPr>
        <w:t>Select “Switch Workplace”</w:t>
      </w:r>
    </w:p>
    <w:p w14:paraId="701B7CE5" w14:textId="00F31EE2" w:rsidR="00F468EB" w:rsidRPr="009C5FB8" w:rsidRDefault="00F468EB" w:rsidP="00683364">
      <w:pPr>
        <w:pStyle w:val="ListParagraph"/>
        <w:numPr>
          <w:ilvl w:val="0"/>
          <w:numId w:val="3"/>
        </w:numPr>
        <w:rPr>
          <w:rFonts w:ascii="Gilroy Light" w:hAnsi="Gilroy Light"/>
        </w:rPr>
      </w:pPr>
      <w:r w:rsidRPr="009C5FB8">
        <w:rPr>
          <w:rFonts w:ascii="Gilroy Light" w:hAnsi="Gilroy Light"/>
        </w:rPr>
        <w:t xml:space="preserve">Select “Studio - Global – Studio at 1230 </w:t>
      </w:r>
      <w:proofErr w:type="spellStart"/>
      <w:r w:rsidRPr="009C5FB8">
        <w:rPr>
          <w:rFonts w:ascii="Gilroy Light" w:hAnsi="Gilroy Light"/>
        </w:rPr>
        <w:t>AoA</w:t>
      </w:r>
      <w:proofErr w:type="spellEnd"/>
      <w:r w:rsidRPr="009C5FB8">
        <w:rPr>
          <w:rFonts w:ascii="Gilroy Light" w:hAnsi="Gilroy Light"/>
        </w:rPr>
        <w:t>”</w:t>
      </w:r>
    </w:p>
    <w:p w14:paraId="6C151A21" w14:textId="77777777" w:rsidR="00CE1F92" w:rsidRPr="009C5FB8" w:rsidRDefault="0036774F" w:rsidP="00CE1F92">
      <w:pPr>
        <w:ind w:left="360"/>
        <w:jc w:val="center"/>
        <w:rPr>
          <w:rFonts w:ascii="Gilroy Light" w:hAnsi="Gilroy Light"/>
          <w:sz w:val="56"/>
          <w:szCs w:val="56"/>
        </w:rPr>
      </w:pPr>
      <w:r w:rsidRPr="009C5FB8">
        <w:rPr>
          <w:noProof/>
          <w:sz w:val="56"/>
          <w:szCs w:val="56"/>
        </w:rPr>
        <w:drawing>
          <wp:inline distT="0" distB="0" distL="0" distR="0" wp14:anchorId="01C70AC1" wp14:editId="2A651FBC">
            <wp:extent cx="1472184" cy="3200400"/>
            <wp:effectExtent l="0" t="0" r="0" b="0"/>
            <wp:docPr id="64821752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21752" name="Picture 1" descr="A screenshot of a phon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F60" w:rsidRPr="009C5FB8">
        <w:rPr>
          <w:rFonts w:ascii="Gilroy Light" w:hAnsi="Gilroy Light"/>
          <w:sz w:val="56"/>
          <w:szCs w:val="56"/>
        </w:rPr>
        <w:sym w:font="Wingdings" w:char="F0E0"/>
      </w:r>
      <w:r w:rsidR="00AC4F60" w:rsidRPr="009C5FB8">
        <w:rPr>
          <w:rFonts w:ascii="Gilroy Light" w:hAnsi="Gilroy Light"/>
          <w:sz w:val="56"/>
          <w:szCs w:val="56"/>
        </w:rPr>
        <w:t xml:space="preserve"> </w:t>
      </w:r>
      <w:r w:rsidR="00AC4F60" w:rsidRPr="009C5FB8">
        <w:rPr>
          <w:noProof/>
          <w:sz w:val="56"/>
          <w:szCs w:val="56"/>
        </w:rPr>
        <w:drawing>
          <wp:inline distT="0" distB="0" distL="0" distR="0" wp14:anchorId="0B55D463" wp14:editId="2EA5D18F">
            <wp:extent cx="1472184" cy="3200400"/>
            <wp:effectExtent l="0" t="0" r="0" b="0"/>
            <wp:docPr id="1196957812" name="Picture 4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57812" name="Picture 4" descr="A screenshot of a phon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F60" w:rsidRPr="009C5FB8">
        <w:rPr>
          <w:rFonts w:ascii="Gilroy Light" w:hAnsi="Gilroy Light"/>
          <w:sz w:val="56"/>
          <w:szCs w:val="56"/>
        </w:rPr>
        <w:t xml:space="preserve"> </w:t>
      </w:r>
      <w:r w:rsidR="00AC4F60" w:rsidRPr="009C5FB8">
        <w:rPr>
          <w:rFonts w:ascii="Gilroy Light" w:hAnsi="Gilroy Light"/>
          <w:sz w:val="56"/>
          <w:szCs w:val="56"/>
        </w:rPr>
        <w:sym w:font="Wingdings" w:char="F0E0"/>
      </w:r>
      <w:r w:rsidR="00AC4F60" w:rsidRPr="009C5FB8">
        <w:rPr>
          <w:rFonts w:ascii="Gilroy Light" w:hAnsi="Gilroy Light"/>
          <w:noProof/>
          <w:sz w:val="56"/>
          <w:szCs w:val="56"/>
        </w:rPr>
        <w:drawing>
          <wp:inline distT="0" distB="0" distL="0" distR="0" wp14:anchorId="1E038B50" wp14:editId="52B23C20">
            <wp:extent cx="1480820" cy="3200400"/>
            <wp:effectExtent l="0" t="0" r="5080" b="0"/>
            <wp:docPr id="307512247" name="Picture 3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12247" name="Picture 3" descr="A screenshot of a phon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845B3" w14:textId="77777777" w:rsidR="00CE1F92" w:rsidRPr="009C5FB8" w:rsidRDefault="00CE1F92" w:rsidP="00CE1F92">
      <w:pPr>
        <w:pStyle w:val="ListParagraph"/>
        <w:numPr>
          <w:ilvl w:val="0"/>
          <w:numId w:val="3"/>
        </w:numPr>
        <w:rPr>
          <w:rFonts w:ascii="Gilroy Light" w:hAnsi="Gilroy Light"/>
        </w:rPr>
      </w:pPr>
      <w:r w:rsidRPr="009C5FB8">
        <w:rPr>
          <w:rFonts w:ascii="Gilroy Light" w:hAnsi="Gilroy Light"/>
        </w:rPr>
        <w:t>Continue browsing our weekly member events, register guests, and book meeting rooms!</w:t>
      </w:r>
    </w:p>
    <w:p w14:paraId="04E96FD3" w14:textId="107ED098" w:rsidR="00A7261C" w:rsidRPr="0036774F" w:rsidRDefault="00AC4F60" w:rsidP="00CE1F92">
      <w:pPr>
        <w:ind w:left="360"/>
        <w:jc w:val="center"/>
        <w:rPr>
          <w:rFonts w:ascii="Gilroy Light" w:hAnsi="Gilroy Light"/>
        </w:rPr>
      </w:pPr>
      <w:r>
        <w:rPr>
          <w:rFonts w:ascii="Gilroy Light" w:hAnsi="Gilroy Light"/>
          <w:noProof/>
        </w:rPr>
        <w:drawing>
          <wp:inline distT="0" distB="0" distL="0" distR="0" wp14:anchorId="72778003" wp14:editId="68012A84">
            <wp:extent cx="1472184" cy="3200400"/>
            <wp:effectExtent l="0" t="0" r="0" b="0"/>
            <wp:docPr id="105269444" name="Picture 2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69444" name="Picture 2" descr="A screenshot of a phon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261C" w:rsidRPr="003677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Jazmin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ilroy Light">
    <w:panose1 w:val="000004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091619"/>
    <w:multiLevelType w:val="hybridMultilevel"/>
    <w:tmpl w:val="5A5035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D53965"/>
    <w:multiLevelType w:val="hybridMultilevel"/>
    <w:tmpl w:val="FB266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E265E0"/>
    <w:multiLevelType w:val="hybridMultilevel"/>
    <w:tmpl w:val="0E263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972146"/>
    <w:multiLevelType w:val="hybridMultilevel"/>
    <w:tmpl w:val="730E7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3992560">
    <w:abstractNumId w:val="0"/>
  </w:num>
  <w:num w:numId="2" w16cid:durableId="1655912112">
    <w:abstractNumId w:val="3"/>
  </w:num>
  <w:num w:numId="3" w16cid:durableId="1999384648">
    <w:abstractNumId w:val="2"/>
  </w:num>
  <w:num w:numId="4" w16cid:durableId="15757029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CD3"/>
    <w:rsid w:val="00146432"/>
    <w:rsid w:val="002C3CD3"/>
    <w:rsid w:val="0036774F"/>
    <w:rsid w:val="00637744"/>
    <w:rsid w:val="00683364"/>
    <w:rsid w:val="007103CC"/>
    <w:rsid w:val="008F1E44"/>
    <w:rsid w:val="009C5FB8"/>
    <w:rsid w:val="00A7261C"/>
    <w:rsid w:val="00AC4F60"/>
    <w:rsid w:val="00CA688D"/>
    <w:rsid w:val="00CE1F92"/>
    <w:rsid w:val="00DB0CAA"/>
    <w:rsid w:val="00F468EB"/>
    <w:rsid w:val="00FB0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FB06A"/>
  <w15:chartTrackingRefBased/>
  <w15:docId w15:val="{0788CD7E-DCAB-429E-A27B-4F603480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3C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3C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3C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3C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3C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3C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3C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3C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3C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3C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3C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3C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3C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3C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3C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3C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3C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3C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3C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3C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3C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3C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3C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3C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3C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3C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3C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3C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3CD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C3CD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3C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tishmanspeyercloud-my.sharepoint.com/personal/jrouse_yourstudio_com/Documents/app.yourstudio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Rouse, Annie</dc:creator>
  <cp:keywords/>
  <dc:description/>
  <cp:lastModifiedBy>Rouse, Annie</cp:lastModifiedBy>
  <cp:revision>2</cp:revision>
  <dcterms:created xsi:type="dcterms:W3CDTF">2025-02-24T18:26:00Z</dcterms:created>
  <dcterms:modified xsi:type="dcterms:W3CDTF">2025-02-24T18:26:00Z</dcterms:modified>
</cp:coreProperties>
</file>